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3F468" w14:textId="77777777" w:rsidR="0050240A" w:rsidRDefault="0050240A">
      <w:pPr>
        <w:ind w:left="720"/>
      </w:pPr>
    </w:p>
    <w:p w14:paraId="44A42AFF" w14:textId="77777777" w:rsidR="0050240A" w:rsidRDefault="009D3DE0">
      <w:pPr>
        <w:spacing w:after="0" w:line="276" w:lineRule="auto"/>
        <w:ind w:firstLine="720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ADRESĂ</w:t>
      </w:r>
    </w:p>
    <w:p w14:paraId="69126428" w14:textId="77777777" w:rsidR="0050240A" w:rsidRDefault="0050240A">
      <w:pPr>
        <w:spacing w:after="0"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199457A" w14:textId="77777777" w:rsidR="0050240A" w:rsidRDefault="009D3DE0">
      <w:pPr>
        <w:spacing w:after="0" w:line="276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Stimate Dle/Dnă Director,</w:t>
      </w:r>
    </w:p>
    <w:p w14:paraId="700AFEDB" w14:textId="718A3BE0" w:rsidR="0050240A" w:rsidRDefault="009D3DE0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  <w:t xml:space="preserve">În luna </w:t>
      </w:r>
      <w:r w:rsidR="000E2714">
        <w:rPr>
          <w:rFonts w:ascii="Times New Roman" w:eastAsia="Times New Roman" w:hAnsi="Times New Roman"/>
          <w:sz w:val="24"/>
          <w:szCs w:val="24"/>
        </w:rPr>
        <w:t>........</w:t>
      </w:r>
      <w:r>
        <w:rPr>
          <w:rFonts w:ascii="Times New Roman" w:eastAsia="Times New Roman" w:hAnsi="Times New Roman"/>
          <w:sz w:val="24"/>
          <w:szCs w:val="24"/>
        </w:rPr>
        <w:t xml:space="preserve"> a anului trecut, Fundația The Institute, împreună cu Primăria Municipiului </w:t>
      </w:r>
      <w:r w:rsidR="000E2714">
        <w:rPr>
          <w:rFonts w:ascii="Times New Roman" w:eastAsia="Times New Roman" w:hAnsi="Times New Roman"/>
          <w:sz w:val="24"/>
          <w:szCs w:val="24"/>
        </w:rPr>
        <w:t>...........................</w:t>
      </w:r>
      <w:r>
        <w:rPr>
          <w:rFonts w:ascii="Times New Roman" w:eastAsia="Times New Roman" w:hAnsi="Times New Roman"/>
          <w:sz w:val="24"/>
          <w:szCs w:val="24"/>
        </w:rPr>
        <w:t xml:space="preserve"> a început implementarea programului de colectare selectivă ASAP în școlile din oraș, ca urmare a acordului de parteneriat nr. </w:t>
      </w:r>
      <w:r w:rsidR="000E2714">
        <w:rPr>
          <w:rFonts w:ascii="Times New Roman" w:eastAsia="Times New Roman" w:hAnsi="Times New Roman"/>
          <w:sz w:val="24"/>
          <w:szCs w:val="24"/>
        </w:rPr>
        <w:t>.............................................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70E017D6" w14:textId="77777777" w:rsidR="0050240A" w:rsidRDefault="009D3DE0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  <w:t>Reamintim etapele principale ale proiectului:</w:t>
      </w:r>
    </w:p>
    <w:p w14:paraId="5FFF50EB" w14:textId="77777777" w:rsidR="0050240A" w:rsidRDefault="009D3D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Realizare audit școli din oraș – în urma completării unui chestionar de către unitățile de învățământ.  </w:t>
      </w:r>
    </w:p>
    <w:p w14:paraId="60D04207" w14:textId="77777777" w:rsidR="0050240A" w:rsidRDefault="009D3D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Transmitere materiale educative către școli (postere și reguli de colectare, pentru a fi afișate în școală)</w:t>
      </w:r>
    </w:p>
    <w:p w14:paraId="3081EDA5" w14:textId="77777777" w:rsidR="0050240A" w:rsidRDefault="009D3D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Instruire pentru responsabilii de colectare deșeuri din școli și din primărie </w:t>
      </w:r>
    </w:p>
    <w:p w14:paraId="0386AA63" w14:textId="77777777" w:rsidR="0050240A" w:rsidRDefault="009D3D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Sesiuni de instruire pentru profesori, pentru a facilita educarea și conștientizarea elevilor în privința colectării selective </w:t>
      </w:r>
    </w:p>
    <w:p w14:paraId="60434A77" w14:textId="77777777" w:rsidR="0050240A" w:rsidRDefault="009D3DE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Raportare a cantităților colectate.</w:t>
      </w:r>
    </w:p>
    <w:p w14:paraId="108CA168" w14:textId="77777777" w:rsidR="0050240A" w:rsidRDefault="0050240A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7E18D504" w14:textId="77777777" w:rsidR="0050240A" w:rsidRDefault="009D3DE0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Pentru ca aceste demersuri să aibă eficacitatea scontată, trebuie să monitorizăm tot mai riguros cantitățile de deșeuri predate de unitățile școlare și gradul lor de separare în vederea reciclării. </w:t>
      </w:r>
      <w:r>
        <w:rPr>
          <w:rFonts w:ascii="Times New Roman" w:eastAsia="Times New Roman" w:hAnsi="Times New Roman"/>
          <w:b/>
          <w:sz w:val="24"/>
          <w:szCs w:val="24"/>
        </w:rPr>
        <w:t>În acest sens, vă rugăm să ne transmiteți copii scanate după procesele verbale de predare-primire a deșeurilor, de la începutul anului școlar curent și până la zi,</w:t>
      </w:r>
      <w:r>
        <w:rPr>
          <w:rFonts w:ascii="Times New Roman" w:eastAsia="Times New Roman" w:hAnsi="Times New Roman"/>
          <w:sz w:val="24"/>
          <w:szCs w:val="24"/>
        </w:rPr>
        <w:t xml:space="preserve"> în conformitate cu instrucțiunile de mai jos:</w:t>
      </w:r>
    </w:p>
    <w:p w14:paraId="19B0EA2D" w14:textId="33E05E8B" w:rsidR="0050240A" w:rsidRDefault="009D3DE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Procesele verbale (sau formularele de încărcare-descărcare sau orice alt document în baza căruia s-au facut predările de deșeuri ale instituției Dvs) pot fi transmise scanate sau fotografiate, electronic, pe adresa de email </w:t>
      </w:r>
      <w:r w:rsidR="00465AE9">
        <w:rPr>
          <w:rFonts w:ascii="Times New Roman" w:eastAsia="Times New Roman" w:hAnsi="Times New Roman"/>
          <w:color w:val="000000"/>
          <w:sz w:val="24"/>
          <w:szCs w:val="24"/>
        </w:rPr>
        <w:t>dedicata .........</w:t>
      </w:r>
      <w:hyperlink r:id="rId8">
        <w:r>
          <w:rPr>
            <w:rFonts w:ascii="Times New Roman" w:eastAsia="Times New Roman" w:hAnsi="Times New Roman"/>
            <w:color w:val="1155CC"/>
            <w:sz w:val="24"/>
            <w:szCs w:val="24"/>
            <w:u w:val="single"/>
          </w:rPr>
          <w:t>@asap-romania.ro</w:t>
        </w:r>
      </w:hyperlink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</w:rPr>
        <w:br/>
      </w:r>
    </w:p>
    <w:p w14:paraId="33146D3B" w14:textId="77777777" w:rsidR="0050240A" w:rsidRDefault="009D3DE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Din documentele transmise trebuie să poată fi extrase (așadar avem rugamintea ca aceste informații să fie lizibile), următoarele date: </w:t>
      </w:r>
    </w:p>
    <w:p w14:paraId="31AF42B5" w14:textId="77777777" w:rsidR="0050240A" w:rsidRDefault="009D3DE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denumirea instituției</w:t>
      </w:r>
    </w:p>
    <w:p w14:paraId="2B9EDE2A" w14:textId="77777777" w:rsidR="0050240A" w:rsidRDefault="009D3DE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denumirea companiei care a ridicat deșeurile </w:t>
      </w:r>
    </w:p>
    <w:p w14:paraId="08BDC4E2" w14:textId="77777777" w:rsidR="0050240A" w:rsidRDefault="009D3DE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număr document</w:t>
      </w:r>
    </w:p>
    <w:p w14:paraId="7336BA7C" w14:textId="77777777" w:rsidR="0050240A" w:rsidRDefault="009D3DE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data predării</w:t>
      </w:r>
    </w:p>
    <w:p w14:paraId="159D2395" w14:textId="77777777" w:rsidR="0050240A" w:rsidRDefault="009D3DE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tipul de deșeu predat</w:t>
      </w:r>
    </w:p>
    <w:p w14:paraId="486ABA69" w14:textId="77777777" w:rsidR="0050240A" w:rsidRDefault="009D3DE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cantitatea predată</w:t>
      </w:r>
    </w:p>
    <w:p w14:paraId="417E1939" w14:textId="77777777" w:rsidR="0050240A" w:rsidRDefault="009D3DE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unitatea de masură (tone, pubele, mc).</w:t>
      </w:r>
    </w:p>
    <w:p w14:paraId="1D9A79B3" w14:textId="77777777" w:rsidR="0050240A" w:rsidRDefault="0050240A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A3B8146" w14:textId="77777777" w:rsidR="0050240A" w:rsidRDefault="009D3DE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 xml:space="preserve">Dacă aveți aceste date centralizate sau dacă puteți să le centralizați într-un document distinct, vă rugăm să îl transmiteți și pe acesta. Pentru ușurarea prelucrării datelor și pentru evitarea erorilor, vă rugăm să folosiți structura tabelară transmisă mai jos.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Puteți utiliza un fișier excel în care copiați capul de tabel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67DB2B93" w14:textId="77777777" w:rsidR="0050240A" w:rsidRDefault="0050240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Style w:val="a1"/>
        <w:tblW w:w="8907" w:type="dxa"/>
        <w:tblInd w:w="15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6"/>
        <w:gridCol w:w="1801"/>
        <w:gridCol w:w="1455"/>
        <w:gridCol w:w="1025"/>
        <w:gridCol w:w="1025"/>
        <w:gridCol w:w="1025"/>
        <w:gridCol w:w="1025"/>
        <w:gridCol w:w="1025"/>
      </w:tblGrid>
      <w:tr w:rsidR="0050240A" w14:paraId="21EF0297" w14:textId="77777777">
        <w:tc>
          <w:tcPr>
            <w:tcW w:w="5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39BBD" w14:textId="77777777" w:rsidR="0050240A" w:rsidRDefault="009D3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Nr. crt</w:t>
            </w:r>
          </w:p>
        </w:tc>
        <w:tc>
          <w:tcPr>
            <w:tcW w:w="18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A8CBC" w14:textId="77777777" w:rsidR="0050240A" w:rsidRDefault="009D3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Denumire instituție</w:t>
            </w: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95D16D" w14:textId="77777777" w:rsidR="0050240A" w:rsidRDefault="009D3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Denumire colector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0273A" w14:textId="77777777" w:rsidR="0050240A" w:rsidRDefault="009D3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Numar document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3DB3D0" w14:textId="77777777" w:rsidR="0050240A" w:rsidRDefault="009D3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Data predarii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800F0" w14:textId="77777777" w:rsidR="0050240A" w:rsidRDefault="009D3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Tip deseu predat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8D0E1" w14:textId="77777777" w:rsidR="0050240A" w:rsidRDefault="009D3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Cantitate predata</w:t>
            </w: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20B79" w14:textId="77777777" w:rsidR="0050240A" w:rsidRDefault="009D3D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Unitate de masura</w:t>
            </w:r>
          </w:p>
        </w:tc>
      </w:tr>
      <w:tr w:rsidR="0050240A" w14:paraId="700D659E" w14:textId="77777777">
        <w:tc>
          <w:tcPr>
            <w:tcW w:w="5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32854" w14:textId="77777777" w:rsidR="0050240A" w:rsidRDefault="0050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F17AD" w14:textId="77777777" w:rsidR="0050240A" w:rsidRDefault="0050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C16AC" w14:textId="77777777" w:rsidR="0050240A" w:rsidRDefault="0050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EA1A0" w14:textId="77777777" w:rsidR="0050240A" w:rsidRDefault="0050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B2222" w14:textId="77777777" w:rsidR="0050240A" w:rsidRDefault="0050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9563C" w14:textId="77777777" w:rsidR="0050240A" w:rsidRDefault="0050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DF437" w14:textId="77777777" w:rsidR="0050240A" w:rsidRDefault="0050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ED991" w14:textId="77777777" w:rsidR="0050240A" w:rsidRDefault="005024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4D004559" w14:textId="77777777" w:rsidR="0050240A" w:rsidRDefault="0050240A">
      <w:pPr>
        <w:spacing w:line="276" w:lineRule="auto"/>
        <w:jc w:val="both"/>
      </w:pPr>
    </w:p>
    <w:p w14:paraId="1E71575A" w14:textId="77777777" w:rsidR="0050240A" w:rsidRDefault="009D3DE0">
      <w:pPr>
        <w:spacing w:after="0" w:line="276" w:lineRule="auto"/>
        <w:ind w:left="720"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Note:</w:t>
      </w:r>
    </w:p>
    <w:p w14:paraId="7D30E05F" w14:textId="77777777" w:rsidR="0050240A" w:rsidRDefault="009D3D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Dacă în același document s-au predat două sau mai multe tipuri de deșeuri, vă rugăm să le treceți în rânduri separate.</w:t>
      </w:r>
    </w:p>
    <w:p w14:paraId="571CA40E" w14:textId="77777777" w:rsidR="0050240A" w:rsidRDefault="009D3D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Dacă predarea s-a documentat în număr de pubele, vă rugăm să precizați ce volum au pubelele respective (120, 240 sau 1100 litri). </w:t>
      </w:r>
    </w:p>
    <w:p w14:paraId="00CE9D8F" w14:textId="77777777" w:rsidR="0050240A" w:rsidRDefault="009D3DE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Dacă pubelele au volume diferite, vă rugăm să însumați cantitățile predate în cadrul aceluiași document și să le convertiți in metri-cubi (folosind factorul de conversie 1000 litri = 1 metru-cub).</w:t>
      </w:r>
    </w:p>
    <w:p w14:paraId="117F1CB7" w14:textId="77777777" w:rsidR="0050240A" w:rsidRDefault="0050240A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47D60F0" w14:textId="4EB87B47" w:rsidR="0050240A" w:rsidRDefault="009D3DE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Vă rugăm să transmiteți informațiile solicitate, pe adresa de email </w:t>
      </w:r>
      <w:r w:rsidR="00F44555">
        <w:rPr>
          <w:rFonts w:ascii="Times New Roman" w:eastAsia="Times New Roman" w:hAnsi="Times New Roman"/>
          <w:color w:val="000000"/>
          <w:sz w:val="24"/>
          <w:szCs w:val="24"/>
        </w:rPr>
        <w:t>dedicata .............</w:t>
      </w:r>
      <w:hyperlink r:id="rId9">
        <w:r>
          <w:rPr>
            <w:rFonts w:ascii="Times New Roman" w:eastAsia="Times New Roman" w:hAnsi="Times New Roman"/>
            <w:color w:val="1155CC"/>
            <w:sz w:val="24"/>
            <w:szCs w:val="24"/>
            <w:u w:val="single"/>
          </w:rPr>
          <w:t>@asap-romania.ro</w:t>
        </w:r>
      </w:hyperlink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, cel târziu până în data de </w:t>
      </w:r>
      <w:r w:rsidR="00F44555">
        <w:rPr>
          <w:rFonts w:ascii="Times New Roman" w:eastAsia="Times New Roman" w:hAnsi="Times New Roman"/>
          <w:color w:val="000000"/>
          <w:sz w:val="24"/>
          <w:szCs w:val="24"/>
        </w:rPr>
        <w:t>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. </w:t>
      </w:r>
    </w:p>
    <w:p w14:paraId="68FCAEF7" w14:textId="77777777" w:rsidR="0050240A" w:rsidRDefault="009D3DE0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0D11EBC" w14:textId="77777777" w:rsidR="0050240A" w:rsidRDefault="0050240A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3194E671" w14:textId="77777777" w:rsidR="0050240A" w:rsidRDefault="009D3DE0">
      <w:pPr>
        <w:spacing w:after="0" w:line="276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Pentru orice clarificări sau întrebări suplimentare, vă rugăm să utilizați aceeași adresă de email.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</w:p>
    <w:p w14:paraId="38595637" w14:textId="77777777" w:rsidR="0050240A" w:rsidRDefault="009D3DE0">
      <w:pPr>
        <w:spacing w:after="0" w:line="276" w:lineRule="auto"/>
        <w:ind w:left="72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Vă mulţumim! </w:t>
      </w:r>
    </w:p>
    <w:p w14:paraId="564D5BAA" w14:textId="11BD2D12" w:rsidR="0050240A" w:rsidRDefault="009D3DE0">
      <w:pPr>
        <w:spacing w:after="0" w:line="276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4"/>
          <w:szCs w:val="24"/>
        </w:rPr>
        <w:t>Fundația The Institute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14:paraId="2176D81E" w14:textId="2D370C63" w:rsidR="002D23BA" w:rsidRDefault="002D23BA">
      <w:pPr>
        <w:spacing w:after="0" w:line="276" w:lineRule="auto"/>
        <w:ind w:left="720"/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noProof/>
          <w:sz w:val="28"/>
          <w:szCs w:val="28"/>
        </w:rPr>
        <w:drawing>
          <wp:inline distT="0" distB="0" distL="0" distR="0" wp14:anchorId="33E30A9B" wp14:editId="68DA6361">
            <wp:extent cx="1752600" cy="1323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23BA">
      <w:headerReference w:type="default" r:id="rId11"/>
      <w:footerReference w:type="default" r:id="rId12"/>
      <w:pgSz w:w="12240" w:h="15840"/>
      <w:pgMar w:top="426" w:right="900" w:bottom="0" w:left="99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853BF" w14:textId="77777777" w:rsidR="007153CB" w:rsidRDefault="007153CB">
      <w:pPr>
        <w:spacing w:after="0" w:line="240" w:lineRule="auto"/>
      </w:pPr>
      <w:r>
        <w:separator/>
      </w:r>
    </w:p>
  </w:endnote>
  <w:endnote w:type="continuationSeparator" w:id="0">
    <w:p w14:paraId="471E38FC" w14:textId="77777777" w:rsidR="007153CB" w:rsidRDefault="00715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565F" w14:textId="77777777" w:rsidR="0050240A" w:rsidRDefault="009D3DE0">
    <w:pPr>
      <w:jc w:val="right"/>
    </w:pPr>
    <w:r>
      <w:fldChar w:fldCharType="begin"/>
    </w:r>
    <w:r>
      <w:instrText>PAGE</w:instrText>
    </w:r>
    <w:r>
      <w:fldChar w:fldCharType="separate"/>
    </w:r>
    <w:r w:rsidR="002D23B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7D732" w14:textId="77777777" w:rsidR="007153CB" w:rsidRDefault="007153CB">
      <w:pPr>
        <w:spacing w:after="0" w:line="240" w:lineRule="auto"/>
      </w:pPr>
      <w:r>
        <w:separator/>
      </w:r>
    </w:p>
  </w:footnote>
  <w:footnote w:type="continuationSeparator" w:id="0">
    <w:p w14:paraId="0794A118" w14:textId="77777777" w:rsidR="007153CB" w:rsidRDefault="00715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F3C5C" w14:textId="77777777" w:rsidR="0050240A" w:rsidRDefault="009D3D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cs="Calibri"/>
        <w:color w:val="000000"/>
      </w:rPr>
    </w:pPr>
    <w:r>
      <w:rPr>
        <w:rFonts w:cs="Calibri"/>
        <w:noProof/>
        <w:color w:val="000000"/>
      </w:rPr>
      <w:drawing>
        <wp:inline distT="0" distB="0" distL="0" distR="0" wp14:anchorId="2FF36DE6" wp14:editId="28CBE467">
          <wp:extent cx="1542928" cy="641383"/>
          <wp:effectExtent l="0" t="0" r="0" b="0"/>
          <wp:docPr id="226" name="image1.png" descr="Screenshot 2020-10-02 at 11.51.1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Screenshot 2020-10-02 at 11.51.1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2928" cy="6413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54B5FAC" w14:textId="77777777" w:rsidR="0050240A" w:rsidRDefault="0050240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F0744"/>
    <w:multiLevelType w:val="multilevel"/>
    <w:tmpl w:val="C1F69D4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A46133F"/>
    <w:multiLevelType w:val="multilevel"/>
    <w:tmpl w:val="32AEC5C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C38357C"/>
    <w:multiLevelType w:val="multilevel"/>
    <w:tmpl w:val="16B8DAC6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num w:numId="1" w16cid:durableId="494416488">
    <w:abstractNumId w:val="2"/>
  </w:num>
  <w:num w:numId="2" w16cid:durableId="853954262">
    <w:abstractNumId w:val="1"/>
  </w:num>
  <w:num w:numId="3" w16cid:durableId="2086799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40A"/>
    <w:rsid w:val="000E2714"/>
    <w:rsid w:val="001A0C1C"/>
    <w:rsid w:val="002D23BA"/>
    <w:rsid w:val="00465AE9"/>
    <w:rsid w:val="0050240A"/>
    <w:rsid w:val="007153CB"/>
    <w:rsid w:val="009D3DE0"/>
    <w:rsid w:val="00F16A75"/>
    <w:rsid w:val="00F4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0FEC"/>
  <w15:docId w15:val="{74BD7AFA-DEB6-43BE-B851-C89E142B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7D1"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27D1"/>
    <w:pPr>
      <w:keepNext/>
      <w:spacing w:after="0" w:line="240" w:lineRule="auto"/>
      <w:outlineLvl w:val="0"/>
    </w:pPr>
    <w:rPr>
      <w:rFonts w:ascii="Arial" w:eastAsia="Times New Roman" w:hAnsi="Arial"/>
      <w:sz w:val="32"/>
      <w:szCs w:val="20"/>
      <w:lang w:eastAsia="ro-RO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3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CD27D1"/>
    <w:rPr>
      <w:rFonts w:ascii="Arial" w:eastAsia="Times New Roman" w:hAnsi="Arial" w:cs="Times New Roman"/>
      <w:sz w:val="32"/>
      <w:szCs w:val="20"/>
      <w:lang w:eastAsia="ro-RO"/>
    </w:rPr>
  </w:style>
  <w:style w:type="paragraph" w:styleId="ListParagraph">
    <w:name w:val="List Paragraph"/>
    <w:basedOn w:val="Normal"/>
    <w:link w:val="ListParagraphChar"/>
    <w:uiPriority w:val="34"/>
    <w:qFormat/>
    <w:rsid w:val="00552263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2C7F96"/>
    <w:pPr>
      <w:spacing w:after="0" w:line="240" w:lineRule="auto"/>
    </w:pPr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2DE"/>
    <w:rPr>
      <w:rFonts w:ascii="Tahoma" w:eastAsia="Calibri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604DC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3F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Strong">
    <w:name w:val="Strong"/>
    <w:basedOn w:val="DefaultParagraphFont"/>
    <w:uiPriority w:val="22"/>
    <w:qFormat/>
    <w:rsid w:val="00E90CC3"/>
    <w:rPr>
      <w:rFonts w:ascii="Times New Roman" w:hAnsi="Times New Roman" w:cs="Times New Roman" w:hint="default"/>
      <w:b/>
      <w:bCs w:val="0"/>
    </w:rPr>
  </w:style>
  <w:style w:type="paragraph" w:styleId="BodyText">
    <w:name w:val="Body Text"/>
    <w:basedOn w:val="Normal"/>
    <w:link w:val="BodyTextChar"/>
    <w:uiPriority w:val="1"/>
    <w:unhideWhenUsed/>
    <w:qFormat/>
    <w:rsid w:val="00E90CC3"/>
    <w:pPr>
      <w:widowControl w:val="0"/>
      <w:autoSpaceDE w:val="0"/>
      <w:autoSpaceDN w:val="0"/>
      <w:adjustRightInd w:val="0"/>
      <w:spacing w:after="0" w:line="240" w:lineRule="auto"/>
      <w:ind w:left="828" w:hanging="339"/>
    </w:pPr>
    <w:rPr>
      <w:rFonts w:ascii="Times New Roman" w:eastAsiaTheme="minorEastAsia" w:hAnsi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E90CC3"/>
    <w:rPr>
      <w:rFonts w:ascii="Times New Roman" w:eastAsiaTheme="minorEastAsia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E90CC3"/>
    <w:rPr>
      <w:rFonts w:ascii="Times New Roman" w:hAnsi="Times New Roman" w:cs="Times New Roman" w:hint="default"/>
      <w:color w:val="000000"/>
      <w:u w:val="single"/>
    </w:rPr>
  </w:style>
  <w:style w:type="paragraph" w:styleId="NormalWeb">
    <w:name w:val="Normal (Web)"/>
    <w:basedOn w:val="Normal"/>
    <w:uiPriority w:val="99"/>
    <w:semiHidden/>
    <w:unhideWhenUsed/>
    <w:rsid w:val="00B722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preformatatted">
    <w:name w:val="preformatatted"/>
    <w:basedOn w:val="DefaultParagraphFont"/>
    <w:rsid w:val="000B1792"/>
  </w:style>
  <w:style w:type="character" w:customStyle="1" w:styleId="ListParagraphChar">
    <w:name w:val="List Paragraph Char"/>
    <w:link w:val="ListParagraph"/>
    <w:uiPriority w:val="34"/>
    <w:locked/>
    <w:rsid w:val="000B1792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B753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B7538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B753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B7538"/>
    <w:rPr>
      <w:rFonts w:ascii="Arial" w:eastAsia="Times New Roman" w:hAnsi="Arial" w:cs="Arial"/>
      <w:vanish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8D29C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E5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744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CE5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744"/>
    <w:rPr>
      <w:rFonts w:cs="Times New Roman"/>
    </w:r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ad@asap-romania.r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mailto:arad@asap-romania.ro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2c3D8IcKeljloV0oQLSspdsDJg==">AMUW2mX8ZBuFIznGCFnKC9+FxhP9iuAPXtJlm76noiTfyRxB4SVo0hhPlc4i2VjUFd6WaS8wxx2gMVsxFBoxmQnS2jUvBoCkdTA8ooA4jGx4XfS2iyot1ss=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467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Echimescu Andreea</dc:creator>
  <cp:lastModifiedBy>PC</cp:lastModifiedBy>
  <cp:revision>6</cp:revision>
  <dcterms:created xsi:type="dcterms:W3CDTF">2022-09-14T08:16:00Z</dcterms:created>
  <dcterms:modified xsi:type="dcterms:W3CDTF">2022-09-14T08:21:00Z</dcterms:modified>
</cp:coreProperties>
</file>